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94" w:rsidRDefault="00F07894" w:rsidP="00D572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947FC" w:rsidRDefault="009947FC" w:rsidP="00D572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95C" w:rsidRPr="00BE195C" w:rsidRDefault="00085460" w:rsidP="00BE195C">
      <w:pPr>
        <w:spacing w:after="60"/>
        <w:ind w:left="18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5pt;height:656.6pt">
            <v:imagedata r:id="rId7" o:title="5"/>
          </v:shape>
        </w:pict>
      </w:r>
    </w:p>
    <w:p w:rsidR="009947FC" w:rsidRDefault="009947FC" w:rsidP="00D572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FC" w:rsidRDefault="009947FC" w:rsidP="00D763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6329" w:rsidRPr="00D76329" w:rsidRDefault="00D76329" w:rsidP="00D763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6329">
        <w:rPr>
          <w:rFonts w:ascii="Times New Roman" w:eastAsia="Times New Roman" w:hAnsi="Times New Roman" w:cs="Times New Roman"/>
          <w:b/>
          <w:lang w:eastAsia="ru-RU"/>
        </w:rPr>
        <w:lastRenderedPageBreak/>
        <w:t>Положение</w:t>
      </w:r>
    </w:p>
    <w:p w:rsidR="00D76329" w:rsidRPr="00D76329" w:rsidRDefault="00D76329" w:rsidP="00D763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6329">
        <w:rPr>
          <w:rFonts w:ascii="Times New Roman" w:eastAsia="Times New Roman" w:hAnsi="Times New Roman" w:cs="Times New Roman"/>
          <w:b/>
          <w:lang w:eastAsia="ru-RU"/>
        </w:rPr>
        <w:t xml:space="preserve">Об организации обучения на дому по медицинским показаниям </w:t>
      </w:r>
    </w:p>
    <w:p w:rsidR="00D76329" w:rsidRPr="00D76329" w:rsidRDefault="00D76329" w:rsidP="00D763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76329">
        <w:rPr>
          <w:rFonts w:ascii="Times New Roman" w:eastAsia="Times New Roman" w:hAnsi="Times New Roman" w:cs="Times New Roman"/>
          <w:b/>
          <w:lang w:eastAsia="ru-RU"/>
        </w:rPr>
        <w:t>по программам начального общего, основного общего и среднего образования»</w:t>
      </w:r>
    </w:p>
    <w:p w:rsidR="00D76329" w:rsidRPr="00D76329" w:rsidRDefault="00D76329" w:rsidP="00D763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76329" w:rsidRPr="004B4E89" w:rsidRDefault="00D76329" w:rsidP="00D76329">
      <w:pPr>
        <w:numPr>
          <w:ilvl w:val="1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разработано на основании:</w:t>
      </w:r>
    </w:p>
    <w:p w:rsidR="00D76329" w:rsidRPr="004B4E89" w:rsidRDefault="00D76329" w:rsidP="00D7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пункт 6 статьи 41 и пункт 11 статьи 66 Федерального закона от 29.12.2012 № 273-ФЗ «Об образовании в Российской Федерации»;</w:t>
      </w:r>
    </w:p>
    <w:p w:rsidR="00D76329" w:rsidRPr="004B4E89" w:rsidRDefault="00D76329" w:rsidP="00D7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- Ф</w:t>
      </w:r>
      <w:r w:rsidR="00D368E9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едерального 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24.06.1998 г. № 124 –Фз «Об основных гарантиях прав ребенка в Российской Федерации»</w:t>
      </w:r>
    </w:p>
    <w:p w:rsidR="00D76329" w:rsidRPr="004B4E89" w:rsidRDefault="00D76329" w:rsidP="00D7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пункта 18 статьи 7 и пункта 1 статьи 14 Закона Республики Мордовии от 8 августа 2013 года № 53-ФЗ «Об образовании в Республике Мордовии»;</w:t>
      </w:r>
    </w:p>
    <w:p w:rsidR="00D76329" w:rsidRPr="004B4E89" w:rsidRDefault="00D76329" w:rsidP="00D7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Приказа Министерства образования Республики Мордовия и Министерства здравоохр</w:t>
      </w:r>
      <w:r w:rsidR="00BA6DE2">
        <w:rPr>
          <w:rFonts w:ascii="Times New Roman" w:eastAsia="Times New Roman" w:hAnsi="Times New Roman" w:cs="Times New Roman"/>
          <w:sz w:val="27"/>
          <w:szCs w:val="27"/>
          <w:lang w:eastAsia="ru-RU"/>
        </w:rPr>
        <w:t>анения Республики Мордовия от 14.12.21 г. №1217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/1192 «Об утверждении порядка регламентации и оформления отношений государственной и муниципальной образовательной организации с обучающимися и (или) их родителями (законными представителями), нуждающимися в длительном лечении, детьми-инвалидами, которые по состоянию здоровья не могут посещать образовательные организации, осуществляющие обучение по образовательным программам начального общего, основного общего и среднего образования, в части организации обучения по основным общеобразовательным программам на дому или в медицинских организациях Республики Мордовия;</w:t>
      </w:r>
    </w:p>
    <w:p w:rsidR="00D76329" w:rsidRPr="004B4E89" w:rsidRDefault="00D76329" w:rsidP="00D7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Приказа Министерства здравоохранения Российской Федерации от 30 июня 2016 года № 436-н «Об утверждении перечня заболеваний, наличие которых дает право на обучение по основным общеобразовательным программам на дому».</w:t>
      </w:r>
    </w:p>
    <w:p w:rsidR="00D76329" w:rsidRPr="004B4E89" w:rsidRDefault="00BA6DE2" w:rsidP="00D7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76329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Приказа Министерства просвещения Российской Федерации от 22 марта 2021 г.№115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образования.</w:t>
      </w:r>
    </w:p>
    <w:p w:rsidR="00D76329" w:rsidRPr="004B4E89" w:rsidRDefault="00D76329" w:rsidP="00D763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-  Приказа Министерства образования и науки Российской Федерации от 28 августа 2020 г.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BA6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среднего общего образования»</w:t>
      </w:r>
    </w:p>
    <w:p w:rsidR="00D76329" w:rsidRPr="004B4E89" w:rsidRDefault="004B4E89" w:rsidP="00D7632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</w:t>
      </w:r>
      <w:r w:rsidR="00D76329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Приказа Министерства просвещения Российской Федерации от 23.08. 2017 №</w:t>
      </w:r>
      <w:r w:rsidR="00BA6D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816 </w:t>
      </w:r>
      <w:r w:rsidR="00D76329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«Об утверждении Порядка применения организациями, осуществляющими деятельность, электронного обучения, дистанционных образовательных технологий при реализации образовательного процесса.</w:t>
      </w:r>
    </w:p>
    <w:p w:rsidR="00D76329" w:rsidRPr="004B4E89" w:rsidRDefault="004B4E89" w:rsidP="004B4E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-   </w:t>
      </w:r>
      <w:r w:rsidR="00D76329" w:rsidRPr="004B4E89">
        <w:rPr>
          <w:rFonts w:ascii="Times New Roman" w:eastAsia="Calibri" w:hAnsi="Times New Roman" w:cs="Times New Roman"/>
          <w:color w:val="000000"/>
          <w:sz w:val="27"/>
          <w:szCs w:val="27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2.4.3648-20);</w:t>
      </w:r>
    </w:p>
    <w:p w:rsidR="00D368E9" w:rsidRPr="004B4E89" w:rsidRDefault="004B4E89" w:rsidP="00D368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B4E89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- </w:t>
      </w:r>
      <w:r w:rsidR="00D368E9" w:rsidRPr="004B4E89">
        <w:rPr>
          <w:rFonts w:ascii="Times New Roman" w:eastAsia="Calibri" w:hAnsi="Times New Roman" w:cs="Times New Roman"/>
          <w:color w:val="000000"/>
          <w:sz w:val="27"/>
          <w:szCs w:val="27"/>
        </w:rPr>
        <w:t>Приказа Министерства просвещения Российской Федерации от 22 марта 2021 г.№115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</w:p>
    <w:p w:rsidR="00D368E9" w:rsidRPr="004B4E89" w:rsidRDefault="00D368E9" w:rsidP="00D368E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4B4E89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>- 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416838" w:rsidRPr="004B4E89" w:rsidRDefault="007F2270" w:rsidP="007F22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D368E9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- 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Методических</w:t>
      </w:r>
      <w:r w:rsidR="00416838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рекомендации «Об организации обучения детей, которые находятся на длительном лечении не могут по состоянию здоровья посещать образовательные организации», утвержденные заместителем Министра просвещения Российской Федерации Т.Ю. Синюгиной 14 октября 2019 г. и первым заместителем Министра здравоохранения Российской Федерации Т.В. Яковлевой 17 октября 2019 г.; </w:t>
      </w:r>
    </w:p>
    <w:p w:rsidR="00416838" w:rsidRPr="004B4E89" w:rsidRDefault="007F2270" w:rsidP="007F22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D368E9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-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письма</w:t>
      </w:r>
      <w:r w:rsidR="00416838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Федеральной службы по надзору в сфере образования и науки от 7 августа 2018 г. № 05-283 «Об обучении лиц, находящихся на домашнем обучении»; </w:t>
      </w:r>
    </w:p>
    <w:p w:rsidR="00984BFD" w:rsidRPr="004B4E89" w:rsidRDefault="00D368E9" w:rsidP="007F22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-</w:t>
      </w:r>
      <w:r w:rsidR="007F2270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письма</w:t>
      </w:r>
      <w:r w:rsidR="00416838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Мин</w:t>
      </w:r>
      <w:r w:rsidR="004B4E89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истерства П</w:t>
      </w:r>
      <w:r w:rsidR="00416838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росвещения России от 13 июня 2019 г. № ТС-1391/07 «Об организации образования на дому».</w:t>
      </w:r>
    </w:p>
    <w:p w:rsidR="00076475" w:rsidRPr="004B4E89" w:rsidRDefault="00076475" w:rsidP="007F2270">
      <w:pPr>
        <w:pStyle w:val="a5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определяет основные требования, порядок регламентации и оформления отношений МОУ «Средняя общеобразовательная школа №22» (далее – образовательная организация) с обучающ</w:t>
      </w:r>
      <w:r w:rsidR="00B15F51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имися, </w:t>
      </w:r>
      <w:r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нуждающимися в длительном лечении, детьми – инвалидами, которые по состоянию здоровья не могут посещать образовательную организацию, и их</w:t>
      </w:r>
      <w:r w:rsidR="00B15F51"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родителями (законными представителями) в части организации обучения на дому по основным образовательным программам.</w:t>
      </w:r>
    </w:p>
    <w:p w:rsidR="00D5720A" w:rsidRPr="004B4E89" w:rsidRDefault="00B15F51" w:rsidP="007F2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1.3 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Задачами настоящего Положения являются:</w:t>
      </w:r>
      <w:r w:rsidR="00D5720A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обучения обучающихся на дому: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720A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специальных условий для успешного освоения обучающимися основных общеобразовательных программ, адаптированных для их обучения;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720A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специальных условий для успешного освоения обучающимися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720A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дополнительных общеобразовательных программам, адаптированных для их обучения;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720A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специальных условий для реализации программ воспитания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720A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обучающихся;</w:t>
      </w: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5720A"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специальных условий для социализации обучающихся.</w:t>
      </w:r>
    </w:p>
    <w:p w:rsidR="00D5720A" w:rsidRPr="004B4E89" w:rsidRDefault="00D5720A" w:rsidP="00B15F51">
      <w:pPr>
        <w:pStyle w:val="a5"/>
        <w:numPr>
          <w:ilvl w:val="0"/>
          <w:numId w:val="7"/>
        </w:numPr>
        <w:spacing w:after="0" w:line="240" w:lineRule="auto"/>
        <w:ind w:left="0" w:firstLine="113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Организация образовательного процесса</w:t>
      </w:r>
    </w:p>
    <w:p w:rsidR="00B15F51" w:rsidRPr="004B4E89" w:rsidRDefault="00B15F51" w:rsidP="00352B29">
      <w:pPr>
        <w:pStyle w:val="a5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4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Индивидуальное обучение на дому может быть организовано для обучающихся, </w:t>
      </w:r>
      <w:r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нуждающихся </w:t>
      </w:r>
      <w:r w:rsidR="00874D56"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длительном лечении, детей</w:t>
      </w:r>
      <w:r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="00874D56"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инвалидов</w:t>
      </w:r>
      <w:r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которые по состоянию здоровья не могут посещать </w:t>
      </w:r>
      <w:r w:rsidR="00874D56"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МОУ «Средняя общеобразовательная школа №22»</w:t>
      </w:r>
      <w:r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AE3823"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также </w:t>
      </w:r>
      <w:r w:rsidR="00874D56" w:rsidRPr="004B4E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с ограниченными возможностями здоровья, страдающих заболеваниями, перечень которых утвержден Приказом Министерства здравоохранения Российской Федерации от 30 июня 2016 г. № 436н</w:t>
      </w:r>
    </w:p>
    <w:p w:rsidR="00874D56" w:rsidRPr="00D368E9" w:rsidRDefault="00874D56" w:rsidP="00874D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организации обучения на дому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адаптированной основной общеобразовательной программе является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20A" w:rsidRPr="00D368E9" w:rsidRDefault="00874D56" w:rsidP="00AE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заявление родителя(ей) (законного(ых) представителя(ей)) на имя руководите</w:t>
      </w:r>
      <w:r w:rsidR="00AE3823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образовательной организации (Приложении 1)</w:t>
      </w:r>
    </w:p>
    <w:p w:rsidR="00D5720A" w:rsidRPr="00D368E9" w:rsidRDefault="00AE3823" w:rsidP="00AE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организации (медицинскую справку) с рекомендацией обучения по основным общеобразовательным программам на дому с указанием периода такого обучения,</w:t>
      </w:r>
    </w:p>
    <w:p w:rsidR="00D5720A" w:rsidRPr="00D368E9" w:rsidRDefault="00AE3823" w:rsidP="00AE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психолого-медико-педагогической комиссии.</w:t>
      </w:r>
    </w:p>
    <w:p w:rsidR="00D5720A" w:rsidRPr="00D368E9" w:rsidRDefault="00AE3823" w:rsidP="005E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нормативный </w:t>
      </w:r>
      <w:r w:rsidR="005E1FF4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переводе обучающегося на обучение на   дому от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</w:t>
      </w:r>
      <w:r w:rsidR="005E1FF4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осуществляющего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сфере образования, изданный в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</w:t>
      </w:r>
      <w:r w:rsidR="005E1FF4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№22»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FF4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2).</w:t>
      </w:r>
    </w:p>
    <w:p w:rsidR="008A175E" w:rsidRPr="00D368E9" w:rsidRDefault="005E1FF4" w:rsidP="005E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2.3 На основании Приказа Управления образования г.о. Саранск</w:t>
      </w:r>
      <w:r w:rsidR="00352B2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издается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переводе обучающегося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на дому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индивидуальному учебному плану из расчета учебной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нагрузки.</w:t>
      </w:r>
    </w:p>
    <w:p w:rsidR="008A175E" w:rsidRPr="00D368E9" w:rsidRDefault="008A175E" w:rsidP="005E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D368E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 разрабатываются с учетом примерных основных, в том числе адаптированных, образовательных программ начального, основного и среднего общего образования, а также с умственной отсталостью (интеллектуальными нарушениями) в соответствии с федеральными государственными образовательными стандартами общего образования.</w:t>
      </w:r>
      <w:r w:rsidR="005E1FF4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7F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индивидуальным учебным планом, расписанием занятий, которые рассматриваются и принимаются на педагогическом совете общеобразовательной организации, согласовываются с родителями (законными представителями) и утверждаются приказом образовательной организации, а затем доводятся до сведения родителей (законных представителей) под роспись.</w:t>
      </w:r>
    </w:p>
    <w:p w:rsidR="00F367F7" w:rsidRPr="00D368E9" w:rsidRDefault="008A175E" w:rsidP="005E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2.5Максимальный общий объём недельной образовательной нагрузки (количество учебных занятий) учащихся не превышает гигиенические требования к максимальному общему объёму недельной нагрузки обучающихся</w:t>
      </w:r>
      <w:r w:rsidR="00F367F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1FF4" w:rsidRPr="00D368E9" w:rsidRDefault="00F367F7" w:rsidP="005E1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2.6При прохождении обучения в соответствии с индивидуальным учебным планом</w:t>
      </w:r>
      <w:r w:rsidR="005E1FF4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его реализации может быть изменён с учетом состояния здоровья учащегося и назначенного ему лечения при согласовании с родителями (законными представителями)</w:t>
      </w:r>
    </w:p>
    <w:p w:rsidR="008921A9" w:rsidRPr="00D368E9" w:rsidRDefault="00F367F7" w:rsidP="00892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8921A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Преподавание учебных предметов обучающимся на дому осуществляют педагогические работники, которые имеют соответствующее педагогическое образование. </w:t>
      </w:r>
    </w:p>
    <w:p w:rsidR="008921A9" w:rsidRPr="00D368E9" w:rsidRDefault="00F367F7" w:rsidP="005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8921A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важнейших составляющих организации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на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дому </w:t>
      </w:r>
      <w:r w:rsidR="008921A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обучающегося, выполняемая по заданию </w:t>
      </w:r>
      <w:r w:rsidR="008921A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работника, под </w:t>
      </w:r>
      <w:r w:rsidR="008921A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ег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руководством, в том числе с использованием </w:t>
      </w:r>
      <w:r w:rsidR="008921A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дистанционных технологий.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самостоятельной работы обучающегося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дому   описано в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программе по предмету и направлено на расширение и углубление практических знаний и умений по данному предмету, на усвоение межпредметных связей.</w:t>
      </w:r>
    </w:p>
    <w:p w:rsidR="00522348" w:rsidRPr="00D368E9" w:rsidRDefault="00F367F7" w:rsidP="005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вариантов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занятий определяется педагогом в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</w:t>
      </w:r>
      <w:r w:rsidR="004B4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психофизического развития и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обучающихся на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дому,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особенностей эмоционально-волевой сферы, характера течения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рекомендаций медицинской организации.</w:t>
      </w:r>
    </w:p>
    <w:p w:rsidR="008921A9" w:rsidRPr="00D368E9" w:rsidRDefault="00F367F7" w:rsidP="005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для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на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 ведё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соответствии с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ведению классного журнала в МОУ «Средняя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школа №22»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хранится в кабинете з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ам.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по УВР,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курирующе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обучение на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дому.  Знания детей систематически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оцениваются, отметки заносятся учителями в журнал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обучающегося на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дому.  В классный журнал соответствующе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класса на страницах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учебным предметам производится запись о периоде обучения на дому, указывается дата и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нормативного акта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щеобразовательной организации, вносятся данные об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итогах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промежуточной аттестации по учебным четвертям (семестрам)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</w:t>
      </w:r>
      <w:r w:rsidR="006F3EE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год, о</w:t>
      </w:r>
      <w:r w:rsidR="00352B2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переводе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класса в класс и окончании общеобразовательного учреждения.</w:t>
      </w:r>
    </w:p>
    <w:p w:rsidR="00522348" w:rsidRPr="00D368E9" w:rsidRDefault="00F367F7" w:rsidP="005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и перевод обучающихся осуществляется в соответствии с законом РФ “Об образовании”.</w:t>
      </w:r>
    </w:p>
    <w:p w:rsidR="00522348" w:rsidRPr="00D368E9" w:rsidRDefault="00F367F7" w:rsidP="005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МОУ «Средняя общеобразовательная школа №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22»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своевременны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проведением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дому, выполнением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 по учебным предметам,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качеством обучения.</w:t>
      </w:r>
    </w:p>
    <w:p w:rsidR="00522348" w:rsidRPr="00D368E9" w:rsidRDefault="00F367F7" w:rsidP="005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2.13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социальной адаптации обучающихся на дому они вправе участвовать во внеурочных и внеклассных мероприятиях по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аявлению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представителей).</w:t>
      </w:r>
    </w:p>
    <w:p w:rsidR="00522348" w:rsidRPr="00D368E9" w:rsidRDefault="00F367F7" w:rsidP="00522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родителей (законных представителей) обучающегося на дому, при отсутствии медицинских противопоказ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для работы с компьютером, обучение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организовано с использованием дистанционных образовательных технологий.</w:t>
      </w:r>
    </w:p>
    <w:p w:rsidR="00484AAD" w:rsidRPr="00D368E9" w:rsidRDefault="00F367F7" w:rsidP="00484AAD">
      <w:pPr>
        <w:spacing w:after="0" w:line="240" w:lineRule="auto"/>
        <w:jc w:val="both"/>
        <w:rPr>
          <w:sz w:val="24"/>
          <w:szCs w:val="24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2.15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организовать обучение на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 по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причинам: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неудовлетворительные жилищно-бытовые условия,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агрессивных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 и других</w:t>
      </w:r>
      <w:r w:rsidR="006F3EE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явлений,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опасных </w:t>
      </w:r>
      <w:r w:rsidR="00522348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жизни  и  здоровья  учителей  (согласно  акту обследования), директор школы имеет право организовать индивидуальное обучение в условиях образовательного учреждения.</w:t>
      </w:r>
      <w:r w:rsidR="00484AAD" w:rsidRPr="00D368E9">
        <w:rPr>
          <w:sz w:val="24"/>
          <w:szCs w:val="24"/>
        </w:rPr>
        <w:t xml:space="preserve"> </w:t>
      </w:r>
    </w:p>
    <w:p w:rsidR="006F3EE7" w:rsidRPr="00D368E9" w:rsidRDefault="00484AAD" w:rsidP="0048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Финансовое обеспечение обучения на дому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Индивидуальное обучение на дому предоставляется обучающимся бесплатно в пределах регламентируемых часов.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Если период обучения больного обучающегося на дому не превышает двух месяцев или срок окончания обучения на дому из медицинских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не ясен, то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почасовая оплата, в остальных случаях оплата учителя включается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тарификацию. 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отсутствия педагогического работника по болезни или иной причине заместитель директора по учебно-воспитательной работе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«Средняя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 №22» организует замещение занятий с обучающимся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выполнения индивидуального учебного плана.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случае болезни обучающегося, с целью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уального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педагогический работник, труд которого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оплачивается по тарификации,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пропущенные занятия в дополнительное время по согласованию с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обучающегося.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Директор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авляет в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бухгалтерию приказ, </w:t>
      </w:r>
      <w:r w:rsidR="006F3EE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проведение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 с больным учеником прекращается раньше срока. </w:t>
      </w:r>
    </w:p>
    <w:p w:rsidR="006F3EE7" w:rsidRPr="00D368E9" w:rsidRDefault="00484AAD" w:rsidP="00484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участников образовательных отношений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 Участниками отношений при организации обучения по программам общего образования на дому являются: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-обучающиеся, нуждающиеся в длительном лечении, а также дети-инвалиды, которые не могут по состоянию здоровья посещать образовательную организацию;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(законные представители) обучающихся;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организация.</w:t>
      </w:r>
    </w:p>
    <w:p w:rsidR="00484AAD" w:rsidRPr="00D368E9" w:rsidRDefault="00484AAD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Отношения   между </w:t>
      </w:r>
      <w:r w:rsidR="00C2127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организацией и   обучающимися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их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 (законными представителями) в части организации обучения по программам общего образования на дому офор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мляются договором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3), регламентируются уставом и локальными актами образовательной организации. </w:t>
      </w:r>
    </w:p>
    <w:p w:rsidR="00484AAD" w:rsidRPr="00D368E9" w:rsidRDefault="00C21279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 Отношения между образовательной организацией и   обучающимися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родителями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представителями) могут </w:t>
      </w:r>
      <w:r w:rsidR="006F3EE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r w:rsidR="00F367F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изменены   как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инициативе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 (или) родителей (законных представите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лей) по заявлению в письменной форме,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 и  по  инициативе  обр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азовательной  организации.  На основании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соответствующих изменений в договор об</w:t>
      </w:r>
      <w:r w:rsidR="006F3EE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организацией издаё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приказ. </w:t>
      </w:r>
    </w:p>
    <w:p w:rsidR="00484AAD" w:rsidRPr="00D368E9" w:rsidRDefault="00C21279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 Досрочное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  отношений между образовательной организацией и обучающимся и (или) его родителями (законными представителями) по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инициативе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или родителей (з</w:t>
      </w:r>
      <w:r w:rsidR="006F3EE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аконных представителей) не влеч1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собой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 каких-либо д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лнительных, в том   числе материальных,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 указанного обучающегося перед организацией. </w:t>
      </w:r>
    </w:p>
    <w:p w:rsidR="008921A9" w:rsidRPr="00D368E9" w:rsidRDefault="00C21279" w:rsidP="00484A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4.5.Основанием для прекращения отношений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ежду образовательной организацией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и (или) их родителями (законными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об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тчислении обучающегося.  Если с обучающимися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их родителями (за</w:t>
      </w:r>
      <w:r w:rsidR="006F3EE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конными представителями) заключё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договор об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оказании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платных образовательных услуг, при досрочном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прекращении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отношений такой договор расторгается на основании приказа </w:t>
      </w:r>
      <w:r w:rsidR="00484AAD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 об отчислении обучающегося.</w:t>
      </w:r>
    </w:p>
    <w:p w:rsidR="00484AAD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4.6.При   досрочном прекращении отношений между образовательной организацией и обучающимися и (или) их родителями (</w:t>
      </w:r>
      <w:r w:rsidR="00F367F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законными представителями) в трё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хдневный срок после издания образовательной организацией приказа об отчислении обучающегося, лицу,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отчисленному   из </w:t>
      </w:r>
      <w:r w:rsidR="00F367F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организации, выдаё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справка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обучении в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  с частью 12 статьи 60 Федерального закона от 29.12. 2012 г. № 273-ФЗ «Об образовании в Российской Федерации».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Pr="00D36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обучающегося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имеют право: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получение образования в соответствии с государственным стандартом;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-вносить предложения по совершенствованию образовательного процесса;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уважение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человеческого достоинства,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свободу совести и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информации, свободное выражение собственных взглядов и убеждений;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моральное и материальное поощрение за успехи в учении;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психолого-медико-педагогическое сопровождение;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участие в культурной жизни школы;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бесплатное пользование библиотечно-информационными ресурсами библиотеки.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обязан: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-соблюдать требования общеобразовательного учреждения;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-добросовестно учиться, стремиться к сознательному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творческому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освоению образовательных программ;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-уважать честь и достоинство работников общеобразовательного учреждения;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-соблюдать расписание занятий;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-находиться в часы, отведенные для занятий, дома; </w:t>
      </w:r>
    </w:p>
    <w:p w:rsidR="00522348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-вести дневник.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4.8.</w:t>
      </w:r>
      <w:r w:rsidRPr="00D36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родителей (законных представителей)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имеют право: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-защищать законные права ребенка;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-обращаться для разрешения конфликтных ситуаций к администрации общеобразовательного учреждения;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-вносить предложения по составлению расписания занятий;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-получать консультативную помощь специалистов общеобразовательного учреждения в вопросах коррекционно-развивающего воспитания и обучения детей с отклонениями в развитии.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обязаны: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требования общеобразовательного учреждения;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-поддерживать интерес ребенка к школе и образованию;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-ставить учителя в известность о рекомендациях врача, особенностях режима;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-создавать условия для проведения занятий, способствующих освоению знаний;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-своевременно, в течение дня, информировать общеобразовательное учреждение об отмене занятий по случаю болезни и возобновлении занятий;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-контролировать ведение дневника, выполнение домашних заданий.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4.9.Права и обязанности работников образовательной организации.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организация при обучении детей, нуждающихся в длительном лечении, а также детей-инвалидов в форме обучения на дому: </w:t>
      </w:r>
    </w:p>
    <w:p w:rsidR="00C21279" w:rsidRPr="00D368E9" w:rsidRDefault="00EC3782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-бесплатно предоставляет в пользование   на время получения образования учебники </w:t>
      </w:r>
      <w:r w:rsidR="00C2127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учебные пособия, а также учебно-методические материалы, средства обучения;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-обеспечивает специалистами из числа педагогических работников; </w:t>
      </w:r>
    </w:p>
    <w:p w:rsidR="00C21279" w:rsidRPr="00D368E9" w:rsidRDefault="00EC3782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-оказывает </w:t>
      </w:r>
      <w:r w:rsidR="00C2127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едагогическую, медико-социальную помощь, необходимую </w:t>
      </w:r>
      <w:r w:rsidR="00C2127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освоения программ общего образования; </w:t>
      </w:r>
    </w:p>
    <w:p w:rsidR="00C21279" w:rsidRPr="00D368E9" w:rsidRDefault="00C21279" w:rsidP="00C21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промежуточную и итоговую аттестацию; </w:t>
      </w:r>
    </w:p>
    <w:p w:rsidR="009D7501" w:rsidRPr="00D368E9" w:rsidRDefault="0027387E" w:rsidP="009D7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7501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обучающихся на дому по адаптированным образовательным программам основного общего образования для обучающихся проводится в соответствии с приказом Министерства просвещения Российской Федерации и Федеральной службы по надзору в сфере образования и науки от 7 ноября 2018 г. № 189/1513; по адаптированным образовательным программам среднего общего образования для обучающихся проводится в соответствии с приказом Министерства просвещения </w:t>
      </w:r>
      <w:r w:rsidR="009D7501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и Федеральной службы по надзору в сфере образования и науки от 7 ноября 2018 г. № 190/1512.</w:t>
      </w:r>
    </w:p>
    <w:p w:rsidR="00EC3782" w:rsidRPr="00D368E9" w:rsidRDefault="009D7501" w:rsidP="00E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67F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выдаё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C378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прошедшим государственную итоговую аттестацию, документ </w:t>
      </w:r>
      <w:r w:rsidR="00C2127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образовании;  </w:t>
      </w:r>
    </w:p>
    <w:p w:rsidR="00EC3782" w:rsidRPr="00D368E9" w:rsidRDefault="00F367F7" w:rsidP="00E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-выдаё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EC378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об обучении или </w:t>
      </w:r>
      <w:r w:rsidR="00352B2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периоде </w:t>
      </w:r>
      <w:r w:rsidR="00EC378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образцу </w:t>
      </w:r>
      <w:r w:rsidR="00EC378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(самостоятельно </w:t>
      </w:r>
      <w:r w:rsidR="009D7501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устанавливаемому образовательной организацией) </w:t>
      </w:r>
      <w:r w:rsidR="006F3EE7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EC378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прошедшим государственную  итоговую  аттестацию  или   получившим  неудовлетворительные 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результаты,  а  также  ребё</w:t>
      </w:r>
      <w:r w:rsidR="00EC378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нку,  освоившему  часть  образовательной  программы  и  (или) отчисленному из образовательной организации;</w:t>
      </w:r>
    </w:p>
    <w:p w:rsidR="00C21279" w:rsidRPr="00D368E9" w:rsidRDefault="00EC3782" w:rsidP="00EC3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</w:t>
      </w:r>
      <w:r w:rsidR="0027387E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</w:t>
      </w:r>
      <w:r w:rsidR="006C5F8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родителей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ребёнка.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имеет права, предусмотренные Законом РФ “Об образовании”.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работник обязан: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государственные программы с учетом особенностей и интересов детей;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-развивать навыки самостоятельной работы с учебником, справочной и художественной литературой;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-знать специфику заболевания, особенности режима и организации домашних занятий;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допускать перегрузки, составлять индивидуальные планы;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-своевременно заполнять журнал учета проводимых занятий;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-контролировать ведение дневника учеником и расписываться о проведенном занятии в нем (расписание, аттестация, запись домашних заданий);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-систематически вносить данные об успеваемости обучающегося в классный журнал. </w:t>
      </w:r>
    </w:p>
    <w:p w:rsidR="0027387E" w:rsidRPr="00D368E9" w:rsidRDefault="0027387E" w:rsidP="004F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руководитель: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-согласовывает с учителями, обучающими ребенка, родителями расписание занятий;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-поддерживает контакт с обучающимися и родителями, выявляет привычки, особенности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состояние здоровья больных детей;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-контролирует ведение классного журнала;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-своевременно вносит информацию об обучающихся в классный журнал.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администрации: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-систематически контролировать выполнение учебных программ, методику индивидуального обучения, аттестацию обучающихся, оформление документации; </w:t>
      </w:r>
    </w:p>
    <w:p w:rsidR="0027387E" w:rsidRPr="00D368E9" w:rsidRDefault="0027387E" w:rsidP="002738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-контролировать своевременность проведения занятий на дому, ведение 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журнала </w:t>
      </w: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учета обучения больных детей на дому; </w:t>
      </w:r>
    </w:p>
    <w:p w:rsidR="00D5720A" w:rsidRPr="00D368E9" w:rsidRDefault="0027387E" w:rsidP="006F3E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-обеспечивать своевременную замену учителей.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="005E1FF4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Средняя общеобразовательн</w:t>
      </w:r>
      <w:r w:rsidR="008921A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1FF4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 №22»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родителем(ями) (законным(и) представителем(ями)) заключается договор об оказании образовательных услуг, в котором указывается срок его действия</w:t>
      </w:r>
      <w:r w:rsidR="008921A9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3).</w:t>
      </w:r>
      <w:r w:rsidR="004F4B02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договора ограничивается сроками заключения медицинской организации (медицинской справки) и не может превышать 1 учебный год. </w:t>
      </w:r>
    </w:p>
    <w:p w:rsidR="00D5720A" w:rsidRPr="00D368E9" w:rsidRDefault="009D7501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5720A" w:rsidRPr="00D36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Документы, регламентирующие обучение на дому</w:t>
      </w:r>
    </w:p>
    <w:p w:rsidR="00D5720A" w:rsidRPr="00D368E9" w:rsidRDefault="006F3EE7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родителей;</w:t>
      </w:r>
    </w:p>
    <w:p w:rsidR="00D5720A" w:rsidRPr="00D368E9" w:rsidRDefault="006F3EE7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медицинской организации;</w:t>
      </w:r>
    </w:p>
    <w:p w:rsidR="00D5720A" w:rsidRPr="00D368E9" w:rsidRDefault="006F3EE7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психолого-медико-педагогической комиссии;</w:t>
      </w:r>
    </w:p>
    <w:p w:rsidR="00D5720A" w:rsidRPr="00D368E9" w:rsidRDefault="006F3EE7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оказании образовательных услуг;</w:t>
      </w:r>
    </w:p>
    <w:p w:rsidR="00FC648A" w:rsidRPr="00D368E9" w:rsidRDefault="00FC648A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в ГУО</w:t>
      </w:r>
    </w:p>
    <w:p w:rsidR="00D5720A" w:rsidRPr="00D368E9" w:rsidRDefault="006F3EE7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образовательной организации;</w:t>
      </w:r>
    </w:p>
    <w:p w:rsidR="00D5720A" w:rsidRPr="00D368E9" w:rsidRDefault="006F3EE7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или СИПР;</w:t>
      </w:r>
    </w:p>
    <w:p w:rsidR="00D5720A" w:rsidRPr="00D368E9" w:rsidRDefault="006F3EE7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график;</w:t>
      </w:r>
    </w:p>
    <w:p w:rsidR="00D5720A" w:rsidRPr="00D368E9" w:rsidRDefault="006F3EE7" w:rsidP="00D57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5720A" w:rsidRPr="00D368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расписание занятий.</w:t>
      </w:r>
    </w:p>
    <w:p w:rsidR="009D7501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E9" w:rsidRDefault="00D368E9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E9" w:rsidRDefault="00D368E9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E9" w:rsidRDefault="00D368E9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E9" w:rsidRDefault="00D368E9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0A" w:rsidRDefault="00D5720A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9D7501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01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01" w:rsidRPr="009D7501" w:rsidRDefault="009D7501" w:rsidP="009D7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</w:p>
    <w:p w:rsidR="009D7501" w:rsidRPr="009D7501" w:rsidRDefault="009D7501" w:rsidP="009D7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«Средняя общеобразовательная школа №22»</w:t>
      </w:r>
    </w:p>
    <w:p w:rsidR="009D7501" w:rsidRPr="009D7501" w:rsidRDefault="009D7501" w:rsidP="009D7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Кучерову Г.Н.</w:t>
      </w:r>
    </w:p>
    <w:p w:rsidR="009D7501" w:rsidRPr="009D7501" w:rsidRDefault="009D7501" w:rsidP="009D7501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501" w:rsidRPr="009D7501" w:rsidRDefault="009D7501" w:rsidP="009D7501">
      <w:pPr>
        <w:tabs>
          <w:tab w:val="left" w:pos="6249"/>
        </w:tabs>
        <w:spacing w:after="0" w:line="240" w:lineRule="auto"/>
        <w:ind w:left="24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ФИО </w:t>
      </w:r>
      <w:r w:rsidRPr="009D750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заявителя</w:t>
      </w:r>
      <w:r w:rsidRPr="009D7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проживающей(го) по адресу</w:t>
      </w:r>
    </w:p>
    <w:p w:rsidR="009D7501" w:rsidRPr="009D7501" w:rsidRDefault="009D7501" w:rsidP="009D7501">
      <w:pPr>
        <w:tabs>
          <w:tab w:val="left" w:pos="6249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контакты: телефон_________________________________________</w:t>
      </w:r>
    </w:p>
    <w:p w:rsidR="009D7501" w:rsidRPr="009D7501" w:rsidRDefault="009D7501" w:rsidP="009D7501">
      <w:pPr>
        <w:tabs>
          <w:tab w:val="left" w:pos="6249"/>
        </w:tabs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e-mail:___________________________________________________</w:t>
      </w:r>
    </w:p>
    <w:p w:rsidR="009D7501" w:rsidRPr="009D7501" w:rsidRDefault="009D7501" w:rsidP="009D7501">
      <w:pPr>
        <w:tabs>
          <w:tab w:val="left" w:pos="6249"/>
        </w:tabs>
        <w:spacing w:after="0" w:line="240" w:lineRule="auto"/>
        <w:ind w:left="2835"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501" w:rsidRPr="009D7501" w:rsidRDefault="009D7501" w:rsidP="009D7501">
      <w:pPr>
        <w:spacing w:after="33" w:line="248" w:lineRule="auto"/>
        <w:ind w:left="10" w:right="68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Заявление. </w:t>
      </w:r>
    </w:p>
    <w:p w:rsidR="009D7501" w:rsidRPr="009D7501" w:rsidRDefault="009D7501" w:rsidP="009D7501">
      <w:pPr>
        <w:spacing w:after="18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D7501" w:rsidRPr="009D7501" w:rsidRDefault="009D7501" w:rsidP="009D7501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Вас организовать моему ребенку__</w:t>
      </w:r>
      <w:r w:rsidRPr="009D750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_________________________</w:t>
      </w: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  <w:r w:rsidRPr="009D750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_________________________________________________________________________________________________ </w:t>
      </w:r>
    </w:p>
    <w:p w:rsidR="009D7501" w:rsidRPr="009D7501" w:rsidRDefault="009D7501" w:rsidP="009D75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                 ФИО ребенка </w:t>
      </w:r>
    </w:p>
    <w:p w:rsidR="009D7501" w:rsidRPr="009D7501" w:rsidRDefault="009D7501" w:rsidP="009D7501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______________, </w:t>
      </w: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года рождения, обучающейся (муся) </w:t>
      </w:r>
      <w:r w:rsidRPr="009D750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_____________</w:t>
      </w: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класса, обучение на дому по адаптированной/основной общеобразовательной программе  в соответствии с </w:t>
      </w:r>
      <w:r w:rsidRPr="009D750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____________________________________________________________________________________________________________________________________</w:t>
      </w: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D7501" w:rsidRPr="009D7501" w:rsidRDefault="009D7501" w:rsidP="009D75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дата, реквизиты заключения психолого-медико-педагогической комиссии </w:t>
      </w:r>
    </w:p>
    <w:p w:rsidR="009D7501" w:rsidRPr="009D7501" w:rsidRDefault="009D7501" w:rsidP="009D7501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адресу: </w:t>
      </w:r>
      <w:r w:rsidRPr="009D750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</w:t>
      </w: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>__</w:t>
      </w:r>
      <w:r w:rsidRPr="009D750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_______________________________________________________________</w:t>
      </w:r>
    </w:p>
    <w:p w:rsidR="009D7501" w:rsidRPr="009D7501" w:rsidRDefault="009D7501" w:rsidP="009D7501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__________________________________________________________________ </w:t>
      </w: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период с __________________ по _________________ на основании медицинского заключения </w:t>
      </w:r>
      <w:r w:rsidRPr="009D7501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____________________________________________________________________________________________________________________________________</w:t>
      </w: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D7501" w:rsidRPr="009D7501" w:rsidRDefault="009D7501" w:rsidP="009D7501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Pr="009D750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реквизиты медицинского заключения, название медицинской организации </w:t>
      </w:r>
    </w:p>
    <w:p w:rsidR="009D7501" w:rsidRPr="009D7501" w:rsidRDefault="009D7501" w:rsidP="009D7501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нормативными документами по организации обучения на дому, индивидуальным учебном планом/ СИПР, индивидуальным расписанием занятий ознакомлен (а).  </w:t>
      </w:r>
    </w:p>
    <w:p w:rsidR="009D7501" w:rsidRPr="009D7501" w:rsidRDefault="009D7501" w:rsidP="009D7501">
      <w:pPr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Обязуюсь создать условия для проведения учебных занятий, в том числе организовать рабочее место, обеспечить присутствие взрослого члена семьи во время проведения занятий в соответствии с расписанием. </w:t>
      </w:r>
    </w:p>
    <w:p w:rsidR="009D7501" w:rsidRPr="009D7501" w:rsidRDefault="009D7501" w:rsidP="009D7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«_____» __________ 20 _____г.                   ______________________________</w:t>
      </w:r>
    </w:p>
    <w:p w:rsidR="009D7501" w:rsidRPr="009D7501" w:rsidRDefault="009D7501" w:rsidP="009D7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D7501" w:rsidRPr="009D7501" w:rsidRDefault="009D7501" w:rsidP="009D7501">
      <w:pPr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50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подпись /расшифровка</w:t>
      </w:r>
      <w:r w:rsidRPr="009D75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D7501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01" w:rsidRPr="00D5720A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0A" w:rsidRDefault="00D5720A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9D7501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01" w:rsidRPr="009D7501" w:rsidRDefault="009D7501" w:rsidP="009D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ОБРАЗОВАНИЯ </w:t>
      </w:r>
    </w:p>
    <w:p w:rsidR="009D7501" w:rsidRPr="009D7501" w:rsidRDefault="009D7501" w:rsidP="009D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ДЕПАРТАМЕНТА ПО СОЦИАЛЬНОЙ ПОЛИТИКЕ</w:t>
      </w:r>
    </w:p>
    <w:p w:rsidR="009D7501" w:rsidRPr="009D7501" w:rsidRDefault="009D7501" w:rsidP="009D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ГОРОДСКОГО ОКРУГА САРАНСК</w:t>
      </w:r>
    </w:p>
    <w:p w:rsidR="009D7501" w:rsidRPr="009D7501" w:rsidRDefault="009D7501" w:rsidP="009D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5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МОУ «СРЕДНЯЯ ОБЩЕОБРАЗОВАТЕЛЬНАЯ ШКОЛА № 22»</w:t>
      </w:r>
    </w:p>
    <w:p w:rsidR="009D7501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01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0A" w:rsidRPr="00D5720A" w:rsidRDefault="00D5720A" w:rsidP="009D750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5720A" w:rsidRPr="00D5720A" w:rsidRDefault="00D5720A" w:rsidP="00D5720A">
      <w:pPr>
        <w:keepNext/>
        <w:keepLines/>
        <w:spacing w:after="0" w:line="240" w:lineRule="auto"/>
        <w:ind w:left="105"/>
        <w:jc w:val="center"/>
        <w:outlineLvl w:val="0"/>
        <w:rPr>
          <w:rFonts w:ascii="Times New Roman" w:eastAsia="Times New Roman" w:hAnsi="Times New Roman" w:cs="Times New Roman"/>
          <w:color w:val="000000"/>
          <w:sz w:val="29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9"/>
          <w:lang w:eastAsia="ru-RU"/>
        </w:rPr>
        <w:t>ПРИКАЗ</w:t>
      </w:r>
    </w:p>
    <w:p w:rsidR="00D5720A" w:rsidRPr="00D5720A" w:rsidRDefault="00D5720A" w:rsidP="009D7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__________________№______ </w:t>
      </w:r>
    </w:p>
    <w:p w:rsidR="00D5720A" w:rsidRPr="00D5720A" w:rsidRDefault="00D5720A" w:rsidP="00D5720A">
      <w:pPr>
        <w:spacing w:after="0" w:line="240" w:lineRule="auto"/>
        <w:ind w:left="1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D5720A" w:rsidRPr="00D5720A" w:rsidRDefault="00D5720A" w:rsidP="00D5720A">
      <w:pPr>
        <w:spacing w:after="0" w:line="240" w:lineRule="auto"/>
        <w:ind w:left="9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организации обучения на дому</w:t>
      </w:r>
      <w:r w:rsidRPr="00D5720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D5720A" w:rsidRPr="00D5720A" w:rsidRDefault="00D5720A" w:rsidP="00D572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720A" w:rsidRPr="00D5720A" w:rsidRDefault="00D5720A" w:rsidP="00D5720A">
      <w:pPr>
        <w:tabs>
          <w:tab w:val="center" w:pos="802"/>
          <w:tab w:val="center" w:pos="2109"/>
          <w:tab w:val="center" w:pos="3383"/>
          <w:tab w:val="center" w:pos="4294"/>
          <w:tab w:val="center" w:pos="5207"/>
          <w:tab w:val="center" w:pos="6085"/>
          <w:tab w:val="center" w:pos="7031"/>
          <w:tab w:val="center" w:pos="8438"/>
          <w:tab w:val="right" w:pos="10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соответствии </w:t>
      </w: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 </w:t>
      </w: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частью </w:t>
      </w: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5 </w:t>
      </w: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статьи </w:t>
      </w: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41 </w:t>
      </w: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Федерального закона от 29 декабря 2012 г. № 273-ФЗ «Об образовании в Российской Федерации», </w:t>
      </w:r>
      <w:r w:rsidRPr="00D5720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НПА уполномоченного органа государственной власти субъекта Российской Федерации,</w:t>
      </w: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основании заключения медицинской организации с рекомендациями обучения по основным общеобразовательным программам на дому и заявления (й) родителей </w:t>
      </w:r>
    </w:p>
    <w:p w:rsidR="00D5720A" w:rsidRPr="00D5720A" w:rsidRDefault="00D5720A" w:rsidP="00D5720A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(законных представителей) обучающихся </w:t>
      </w:r>
    </w:p>
    <w:p w:rsidR="00D5720A" w:rsidRPr="00D5720A" w:rsidRDefault="00D5720A" w:rsidP="00D5720A">
      <w:pPr>
        <w:spacing w:after="0" w:line="240" w:lineRule="auto"/>
        <w:ind w:left="709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ПРИКАЗЫВАЮ:</w:t>
      </w:r>
      <w:r w:rsidRPr="00D572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D5720A" w:rsidRPr="00D5720A" w:rsidRDefault="00D5720A" w:rsidP="00D5720A">
      <w:pPr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D5720A" w:rsidRPr="00D5720A" w:rsidRDefault="00D5720A" w:rsidP="00D5720A">
      <w:pPr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Организовать в __________ учебном году обучение на дому обучающихся согласно списку, назначив им следующих педагогов:   </w:t>
      </w:r>
    </w:p>
    <w:tbl>
      <w:tblPr>
        <w:tblW w:w="9908" w:type="dxa"/>
        <w:tblInd w:w="-283" w:type="dxa"/>
        <w:tblCellMar>
          <w:top w:w="54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431"/>
        <w:gridCol w:w="2368"/>
        <w:gridCol w:w="706"/>
        <w:gridCol w:w="2266"/>
        <w:gridCol w:w="1274"/>
        <w:gridCol w:w="1138"/>
        <w:gridCol w:w="1725"/>
      </w:tblGrid>
      <w:tr w:rsidR="00D5720A" w:rsidRPr="00D5720A" w:rsidTr="00D5720A">
        <w:trPr>
          <w:trHeight w:val="111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D5720A" w:rsidRPr="00D5720A" w:rsidRDefault="00D5720A" w:rsidP="00D5720A">
            <w:pPr>
              <w:spacing w:after="0" w:line="240" w:lineRule="auto"/>
              <w:ind w:left="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 ученика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D5720A" w:rsidRPr="00D5720A" w:rsidRDefault="00D5720A" w:rsidP="00D5720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Нагрузка в неделю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обучения согласно</w:t>
            </w:r>
          </w:p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медицинскому заключению</w:t>
            </w:r>
          </w:p>
        </w:tc>
      </w:tr>
      <w:tr w:rsidR="00D5720A" w:rsidRPr="00D5720A" w:rsidTr="00D5720A">
        <w:trPr>
          <w:trHeight w:val="286"/>
        </w:trPr>
        <w:tc>
          <w:tcPr>
            <w:tcW w:w="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20A" w:rsidRPr="00D5720A" w:rsidTr="00D5720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20A" w:rsidRPr="00D5720A" w:rsidTr="00D5720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20A" w:rsidRPr="00D5720A" w:rsidTr="00D5720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20A" w:rsidRPr="00D5720A" w:rsidTr="00D5720A">
        <w:trPr>
          <w:trHeight w:val="2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A" w:rsidRPr="00D5720A" w:rsidRDefault="00D5720A" w:rsidP="00D5720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720A" w:rsidRPr="00D5720A" w:rsidRDefault="00D5720A" w:rsidP="00D5720A">
      <w:pPr>
        <w:numPr>
          <w:ilvl w:val="0"/>
          <w:numId w:val="5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_________________________________________________________________ </w:t>
      </w:r>
    </w:p>
    <w:p w:rsidR="00D5720A" w:rsidRPr="00D5720A" w:rsidRDefault="00D5720A" w:rsidP="00D5720A">
      <w:pPr>
        <w:spacing w:after="0" w:line="240" w:lineRule="auto"/>
        <w:ind w:left="4287" w:hanging="353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ФИО учителей - предметников, педагога-психолога, учителя-логопеда, учителя-дефектолога и др специалистов</w:t>
      </w: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720A" w:rsidRPr="00D5720A" w:rsidRDefault="00D5720A" w:rsidP="00D5720A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1.провести обследование обучающихся, получающих образование на дому;  </w:t>
      </w:r>
    </w:p>
    <w:p w:rsidR="00D5720A" w:rsidRPr="00D5720A" w:rsidRDefault="00D5720A" w:rsidP="00D5720A">
      <w:pPr>
        <w:spacing w:after="0" w:line="240" w:lineRule="auto"/>
        <w:ind w:left="9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разработать рекомендации по проведению коррекционной работы с ними с определением объема и направлений коррекционной помощи;</w:t>
      </w:r>
    </w:p>
    <w:p w:rsidR="00D5720A" w:rsidRPr="00D5720A" w:rsidRDefault="00D5720A" w:rsidP="00D5720A">
      <w:pPr>
        <w:spacing w:after="0" w:line="240" w:lineRule="auto"/>
        <w:ind w:left="9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 разработать индивидуальные учебные планы /СИПР обучающихся. </w:t>
      </w:r>
    </w:p>
    <w:p w:rsidR="00D5720A" w:rsidRPr="00D5720A" w:rsidRDefault="00D5720A" w:rsidP="00D5720A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Назначить __________________________________________________ </w:t>
      </w:r>
    </w:p>
    <w:p w:rsidR="00D5720A" w:rsidRPr="00D5720A" w:rsidRDefault="00D5720A" w:rsidP="00D5720A">
      <w:pPr>
        <w:spacing w:after="0" w:line="240" w:lineRule="auto"/>
        <w:ind w:left="70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ФИО заместителя руководителя Организации</w:t>
      </w:r>
    </w:p>
    <w:p w:rsidR="00D5720A" w:rsidRPr="00D5720A" w:rsidRDefault="00D5720A" w:rsidP="00D5720A">
      <w:pPr>
        <w:spacing w:after="0" w:line="240" w:lineRule="auto"/>
        <w:ind w:left="9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ответственным за организацию разработки и обеспечение реализации индивидуальных учебных планов /СИПР обучающихся, получающих образование на дому, их календарных учебных графиков, индивидуальных расписаний занятий. </w:t>
      </w:r>
    </w:p>
    <w:p w:rsidR="00D5720A" w:rsidRPr="00D5720A" w:rsidRDefault="00D5720A" w:rsidP="00D5720A">
      <w:pPr>
        <w:numPr>
          <w:ilvl w:val="0"/>
          <w:numId w:val="6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Контроль за исполнением приказа оставляю за собой.                       </w:t>
      </w:r>
    </w:p>
    <w:p w:rsidR="00D5720A" w:rsidRPr="00D5720A" w:rsidRDefault="00D5720A" w:rsidP="00D572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720A" w:rsidRPr="00D5720A" w:rsidRDefault="009D7501" w:rsidP="00D5720A">
      <w:pPr>
        <w:spacing w:after="0" w:line="240" w:lineRule="auto"/>
        <w:ind w:left="9" w:right="4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Директор школы </w:t>
      </w:r>
      <w:r w:rsidR="00D5720A"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_______________                           Г.Н.Кучеров</w:t>
      </w:r>
      <w:r w:rsidR="00D5720A" w:rsidRPr="00D57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720A" w:rsidRPr="00D5720A" w:rsidRDefault="009D7501" w:rsidP="009D75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                                                      </w:t>
      </w:r>
      <w:r w:rsidR="00D5720A" w:rsidRPr="00D5720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подпись </w:t>
      </w:r>
      <w:r w:rsidR="00D5720A" w:rsidRPr="00D5720A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</w:p>
    <w:p w:rsidR="00D5720A" w:rsidRPr="00D5720A" w:rsidRDefault="00D5720A" w:rsidP="00D5720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20A" w:rsidRPr="00D5720A" w:rsidRDefault="00D5720A" w:rsidP="00D572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20A" w:rsidRPr="00D5720A" w:rsidRDefault="00D5720A" w:rsidP="00D572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5720A" w:rsidRDefault="00D5720A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2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9D7501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01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№ _______________________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получении образования на дому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г.о. Саранск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6F3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_________ 20___ г.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общеобразовательная школа №22, именуемое в дальнейшем Организация, в лице директора Кучерова Геннадия Николаевича,</w:t>
      </w:r>
      <w:r w:rsidRPr="009D75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Устава Организации, с одной стороны, и законный представитель (родитель, опекун, усыновитель)</w:t>
      </w:r>
      <w:r w:rsidRPr="009D75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9D7501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>ФИО родителя (законного представителя) обучающегося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в дальнейшем Законный представитель обучающегося, 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9D75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>ФИО обучающегося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именуемого в дальнейшем Обучающийся, с другой стороны, в интересах обучающегося в соответствии с частью 5 статьи 41 Федерального закона  от 29 декабря 2012 г. № 273-ФЗ «Об образовании в Российской Федерации», </w:t>
      </w:r>
      <w:r w:rsidRPr="009D7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НПА уполномоченного органа государственной власти субъекта Российской Федерации,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нижеследующем: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 программы ____________________________________________________________________________________________________________________________________ в соответствии с рекомендациями психолого-медико-педагогической комиссии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дата, реквизиты заключения психолого-медико-педагогической комиссии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__________________ по _________________ на основании медицинского заключения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9D75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i/>
          <w:sz w:val="18"/>
          <w:szCs w:val="28"/>
          <w:lang w:eastAsia="ru-RU"/>
        </w:rPr>
        <w:t>реквизиты медицинского заключения, название медицинской организации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_______ класс согласно индивидуальному учебному плану (Приложение 1).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ОРГАНИЗАЦИИ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обязана: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Обучающемуся на время обучения бесплатно учебники/ учебные пособия, художественную, справочную и другую литературу, имеющуюся в библиотечном фонде Организации;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реализацию индивидуального учебного плана / СИПР Обучающегося, в том числе с применением электронного обучения и дистанционных образовательных технологий;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Обучающемуся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промежуточную аттестацию и перевод Обучающегося в следующий класс;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консультативную помощь родителям (законным представителям) Обучающегося.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Организация имеет право: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расписание занятий с учётом индивидуального учебного плана/СИПР Обучающегося, выбирать и использовать методы и средства обучения, воспитания.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И ОБЯЗАННОСТИ ЗАКОННОГО ПРЕДСТАВИТЕЛЯ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Законный представитель обязан: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условия для проведения учебных занятий, в том числе организовать рабочее место Обучающегося;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присутствие взрослого члена семьи (старше 18 лет) в момент проведения учебных занятий на дому;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выполнение рекомендаций педагогов, связанные с развитием, воспитанием и обучением Обучающегося;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 в полном объеме закреплять умения и навыки, полученные Обучающимся на занятиях;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Законный представитель имеет право:</w:t>
      </w: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в Организации консультации по вопросам обучения и воспитания Обучающегося;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присутствовать вместе с Обучающимся на занятиях.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 Федерации.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РАСТОРЖЕНИЕ ДОГОВОРА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может быть расторгнут по заявлению Законного представителя Обучающегося до истечения срока действия договора.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ДЕЙСТВИЯ ДОГОВОРА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Договор вступает в силу с момента подписания и действует на срок выдачи медицинского заключения ____________________________________   на ____________учебный год.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0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ПОДПИСИ СТОРОН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7501">
        <w:rPr>
          <w:rFonts w:ascii="Times New Roman" w:eastAsia="Times New Roman" w:hAnsi="Times New Roman" w:cs="Times New Roman"/>
          <w:lang w:eastAsia="ru-RU"/>
        </w:rPr>
        <w:t>Организация:                                                                      Законный представитель:</w:t>
      </w:r>
    </w:p>
    <w:p w:rsidR="009D7501" w:rsidRPr="009D7501" w:rsidRDefault="009D7501" w:rsidP="009D7501">
      <w:pPr>
        <w:tabs>
          <w:tab w:val="left" w:pos="349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</w:rPr>
      </w:pPr>
      <w:r w:rsidRPr="009D7501">
        <w:rPr>
          <w:rFonts w:ascii="Times New Roman" w:eastAsia="Calibri" w:hAnsi="Times New Roman" w:cs="Times New Roman"/>
          <w:bCs/>
          <w:color w:val="000000"/>
        </w:rPr>
        <w:t>МОУ «Средняя общеобразовательная                            Родители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bCs/>
          <w:color w:val="000000"/>
        </w:rPr>
      </w:pPr>
      <w:r w:rsidRPr="009D7501">
        <w:rPr>
          <w:rFonts w:ascii="Times New Roman" w:eastAsia="Calibri" w:hAnsi="Times New Roman" w:cs="Times New Roman"/>
          <w:bCs/>
          <w:color w:val="000000"/>
        </w:rPr>
        <w:t>школа №22»                                                                        Ф.И.О:____________________________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D750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ИНН 1328160543                                            _______</w:t>
      </w:r>
      <w:r w:rsidRPr="009D750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____________________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>КПП 132801001                                              Паспорт ____________________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 xml:space="preserve">430007, Республика Мордовия,                       </w:t>
      </w:r>
      <w:r w:rsidRPr="009D7501">
        <w:rPr>
          <w:rFonts w:ascii="Times New Roman" w:eastAsia="Calibri" w:hAnsi="Times New Roman" w:cs="Times New Roman"/>
          <w:sz w:val="20"/>
          <w:szCs w:val="20"/>
        </w:rPr>
        <w:t>(серия, номер, кем и когда выдан)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>Г.Саранск, ул. П. Морозова,11                      ____________________________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>Тел./ факс 8(83442)35-32-22                          ____________________________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Домашний адрес:_____________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_____________________________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Телефон: _____________________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______________(_____________)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</w:t>
      </w:r>
      <w:r w:rsidRPr="009D7501">
        <w:rPr>
          <w:rFonts w:ascii="Times New Roman" w:eastAsia="Calibri" w:hAnsi="Times New Roman" w:cs="Times New Roman"/>
          <w:sz w:val="20"/>
          <w:szCs w:val="20"/>
        </w:rPr>
        <w:t>Подпись                        расшифровка</w:t>
      </w:r>
    </w:p>
    <w:p w:rsidR="009D7501" w:rsidRPr="009D7501" w:rsidRDefault="009D7501" w:rsidP="009D7501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«       »  ______________20____г.</w:t>
      </w:r>
    </w:p>
    <w:p w:rsidR="009D7501" w:rsidRPr="009D7501" w:rsidRDefault="009D7501" w:rsidP="009D750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</w:p>
    <w:p w:rsidR="009D7501" w:rsidRPr="009D7501" w:rsidRDefault="00946617" w:rsidP="009D750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________________Л.Н. Шарахова</w:t>
      </w:r>
    </w:p>
    <w:p w:rsidR="009D7501" w:rsidRPr="009D7501" w:rsidRDefault="009D7501" w:rsidP="009D750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>«       » ____________ 20      г.</w:t>
      </w:r>
    </w:p>
    <w:p w:rsidR="009D7501" w:rsidRPr="009D7501" w:rsidRDefault="009D7501" w:rsidP="009D7501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501">
        <w:rPr>
          <w:rFonts w:ascii="Times New Roman" w:eastAsia="Calibri" w:hAnsi="Times New Roman" w:cs="Times New Roman"/>
          <w:sz w:val="28"/>
          <w:szCs w:val="28"/>
        </w:rPr>
        <w:t>МП</w:t>
      </w:r>
    </w:p>
    <w:p w:rsidR="009D7501" w:rsidRPr="00D5720A" w:rsidRDefault="009D7501" w:rsidP="00D5720A">
      <w:pPr>
        <w:spacing w:after="0" w:line="240" w:lineRule="auto"/>
        <w:ind w:left="4248" w:right="-1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20A" w:rsidRDefault="00D5720A"/>
    <w:sectPr w:rsidR="00D5720A" w:rsidSect="00D5720A">
      <w:footerReference w:type="default" r:id="rId8"/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0E3" w:rsidRDefault="00C920E3">
      <w:pPr>
        <w:spacing w:after="0" w:line="240" w:lineRule="auto"/>
      </w:pPr>
      <w:r>
        <w:separator/>
      </w:r>
    </w:p>
  </w:endnote>
  <w:endnote w:type="continuationSeparator" w:id="0">
    <w:p w:rsidR="00C920E3" w:rsidRDefault="00C9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70" w:rsidRDefault="002D4A7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460">
      <w:rPr>
        <w:noProof/>
      </w:rPr>
      <w:t>1</w:t>
    </w:r>
    <w:r>
      <w:rPr>
        <w:noProof/>
      </w:rPr>
      <w:fldChar w:fldCharType="end"/>
    </w:r>
  </w:p>
  <w:p w:rsidR="007F2270" w:rsidRDefault="007F22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0E3" w:rsidRDefault="00C920E3">
      <w:pPr>
        <w:spacing w:after="0" w:line="240" w:lineRule="auto"/>
      </w:pPr>
      <w:r>
        <w:separator/>
      </w:r>
    </w:p>
  </w:footnote>
  <w:footnote w:type="continuationSeparator" w:id="0">
    <w:p w:rsidR="00C920E3" w:rsidRDefault="00C92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9A"/>
    <w:multiLevelType w:val="multilevel"/>
    <w:tmpl w:val="3D2AB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7B0E67"/>
    <w:multiLevelType w:val="hybridMultilevel"/>
    <w:tmpl w:val="7BCA5DDE"/>
    <w:lvl w:ilvl="0" w:tplc="3460BA16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" w15:restartNumberingAfterBreak="0">
    <w:nsid w:val="26791AE2"/>
    <w:multiLevelType w:val="hybridMultilevel"/>
    <w:tmpl w:val="E0047EFC"/>
    <w:lvl w:ilvl="0" w:tplc="4D96C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52F7A"/>
    <w:multiLevelType w:val="multilevel"/>
    <w:tmpl w:val="C42428E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88" w:hanging="7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988" w:hanging="73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33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33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69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69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13" w:hanging="2160"/>
      </w:pPr>
      <w:rPr>
        <w:rFonts w:hint="default"/>
        <w:color w:val="auto"/>
      </w:rPr>
    </w:lvl>
  </w:abstractNum>
  <w:abstractNum w:abstractNumId="4" w15:restartNumberingAfterBreak="0">
    <w:nsid w:val="47A261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B241E6"/>
    <w:multiLevelType w:val="multilevel"/>
    <w:tmpl w:val="8E609156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0904117"/>
    <w:multiLevelType w:val="multilevel"/>
    <w:tmpl w:val="3C5E6676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E60601"/>
    <w:multiLevelType w:val="hybridMultilevel"/>
    <w:tmpl w:val="FADEBA94"/>
    <w:lvl w:ilvl="0" w:tplc="4F9EFA60">
      <w:start w:val="2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FC4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608D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46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D660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E894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569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E46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6C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D94A78"/>
    <w:multiLevelType w:val="hybridMultilevel"/>
    <w:tmpl w:val="42CAC5DE"/>
    <w:lvl w:ilvl="0" w:tplc="6972D92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0CA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EB7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B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BC4B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EEA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AF6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A68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4A67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EE6320"/>
    <w:multiLevelType w:val="multilevel"/>
    <w:tmpl w:val="42E22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7C50E59"/>
    <w:multiLevelType w:val="multilevel"/>
    <w:tmpl w:val="53CAF3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20A"/>
    <w:rsid w:val="00017ED7"/>
    <w:rsid w:val="00076475"/>
    <w:rsid w:val="00085460"/>
    <w:rsid w:val="0027387E"/>
    <w:rsid w:val="002D4A7C"/>
    <w:rsid w:val="00352B29"/>
    <w:rsid w:val="00416838"/>
    <w:rsid w:val="00481FAD"/>
    <w:rsid w:val="00484AAD"/>
    <w:rsid w:val="004B117C"/>
    <w:rsid w:val="004B4E89"/>
    <w:rsid w:val="004F4B02"/>
    <w:rsid w:val="00522348"/>
    <w:rsid w:val="005E1FF4"/>
    <w:rsid w:val="0060220F"/>
    <w:rsid w:val="006C5F8A"/>
    <w:rsid w:val="006C6E21"/>
    <w:rsid w:val="006F3EE7"/>
    <w:rsid w:val="007438D9"/>
    <w:rsid w:val="00743E10"/>
    <w:rsid w:val="007F2270"/>
    <w:rsid w:val="00874D56"/>
    <w:rsid w:val="008921A9"/>
    <w:rsid w:val="008A175E"/>
    <w:rsid w:val="00921FAD"/>
    <w:rsid w:val="00946617"/>
    <w:rsid w:val="00974168"/>
    <w:rsid w:val="00984BFD"/>
    <w:rsid w:val="009947FC"/>
    <w:rsid w:val="009D1628"/>
    <w:rsid w:val="009D7501"/>
    <w:rsid w:val="00AE3823"/>
    <w:rsid w:val="00B15F51"/>
    <w:rsid w:val="00BA6DE2"/>
    <w:rsid w:val="00BE195C"/>
    <w:rsid w:val="00C21279"/>
    <w:rsid w:val="00C920E3"/>
    <w:rsid w:val="00CD716D"/>
    <w:rsid w:val="00D1355B"/>
    <w:rsid w:val="00D3338F"/>
    <w:rsid w:val="00D368E9"/>
    <w:rsid w:val="00D5720A"/>
    <w:rsid w:val="00D76329"/>
    <w:rsid w:val="00E13EF5"/>
    <w:rsid w:val="00E95A53"/>
    <w:rsid w:val="00EC3782"/>
    <w:rsid w:val="00F07894"/>
    <w:rsid w:val="00F21AC3"/>
    <w:rsid w:val="00F367F7"/>
    <w:rsid w:val="00F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DB17"/>
  <w15:docId w15:val="{24B871D9-92CA-4F50-B06C-152177BC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72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572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720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438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B4E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4E89"/>
  </w:style>
  <w:style w:type="paragraph" w:styleId="a8">
    <w:name w:val="Balloon Text"/>
    <w:basedOn w:val="a"/>
    <w:link w:val="a9"/>
    <w:uiPriority w:val="99"/>
    <w:semiHidden/>
    <w:unhideWhenUsed/>
    <w:rsid w:val="0094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Школа22</cp:lastModifiedBy>
  <cp:revision>18</cp:revision>
  <cp:lastPrinted>2024-12-27T08:27:00Z</cp:lastPrinted>
  <dcterms:created xsi:type="dcterms:W3CDTF">2022-09-10T15:38:00Z</dcterms:created>
  <dcterms:modified xsi:type="dcterms:W3CDTF">2024-12-27T09:11:00Z</dcterms:modified>
</cp:coreProperties>
</file>